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B5" w:rsidRPr="00F676B5" w:rsidRDefault="00C74E01" w:rsidP="009513AB">
      <w:pPr>
        <w:pStyle w:val="a3"/>
        <w:wordWrap/>
        <w:spacing w:beforeLines="20" w:before="57" w:afterLines="20" w:after="57" w:line="240" w:lineRule="exact"/>
        <w:rPr>
          <w:rFonts w:ascii="HG丸ｺﾞｼｯｸM-PRO" w:eastAsia="HG丸ｺﾞｼｯｸM-PRO" w:hint="default"/>
          <w:b/>
          <w:color w:val="000000"/>
          <w:spacing w:val="0"/>
          <w:sz w:val="22"/>
          <w:szCs w:val="22"/>
          <w:bdr w:val="single" w:sz="4" w:space="0" w:color="auto" w:frame="1"/>
        </w:rPr>
      </w:pPr>
      <w:r w:rsidRPr="00C74E01">
        <w:rPr>
          <w:noProof/>
        </w:rPr>
        <mc:AlternateContent>
          <mc:Choice Requires="wps">
            <w:drawing>
              <wp:anchor distT="0" distB="0" distL="114300" distR="114300" simplePos="0" relativeHeight="251667456" behindDoc="1" locked="0" layoutInCell="1" allowOverlap="1" wp14:anchorId="6EBDC485" wp14:editId="0129072D">
                <wp:simplePos x="0" y="0"/>
                <wp:positionH relativeFrom="column">
                  <wp:posOffset>1080135</wp:posOffset>
                </wp:positionH>
                <wp:positionV relativeFrom="paragraph">
                  <wp:posOffset>10795</wp:posOffset>
                </wp:positionV>
                <wp:extent cx="1691640" cy="188640"/>
                <wp:effectExtent l="0" t="0" r="22860" b="20955"/>
                <wp:wrapNone/>
                <wp:docPr id="5" name="角丸四角形 5"/>
                <wp:cNvGraphicFramePr/>
                <a:graphic xmlns:a="http://schemas.openxmlformats.org/drawingml/2006/main">
                  <a:graphicData uri="http://schemas.microsoft.com/office/word/2010/wordprocessingShape">
                    <wps:wsp>
                      <wps:cNvSpPr/>
                      <wps:spPr>
                        <a:xfrm>
                          <a:off x="0" y="0"/>
                          <a:ext cx="1691640" cy="188640"/>
                        </a:xfrm>
                        <a:prstGeom prst="roundRect">
                          <a:avLst/>
                        </a:prstGeom>
                        <a:solidFill>
                          <a:srgbClr val="FFFFCC"/>
                        </a:solidFill>
                        <a:ln w="19050" cap="flat" cmpd="sng" algn="ctr">
                          <a:solidFill>
                            <a:srgbClr val="FF9966"/>
                          </a:solidFill>
                          <a:prstDash val="solid"/>
                        </a:ln>
                        <a:effectLst/>
                      </wps:spPr>
                      <wps:txbx>
                        <w:txbxContent>
                          <w:p w:rsidR="00C74E01" w:rsidRPr="00F676B5" w:rsidRDefault="00C74E01" w:rsidP="00C74E01">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DC485" id="角丸四角形 5" o:spid="_x0000_s1026" style="position:absolute;left:0;text-align:left;margin-left:85.05pt;margin-top:.85pt;width:133.2pt;height:1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" fillcolor="#ffc" strokecolor="#f96" strokeweight="1.5pt">
                <v:textbox>
                  <w:txbxContent>
                    <w:p w:rsidR="00C74E01" w:rsidRPr="00F676B5" w:rsidRDefault="00C74E01" w:rsidP="00C74E01">
                      <w:pPr>
                        <w:jc w:val="center"/>
                        <w:rPr>
                          <w:rFonts w:ascii="HG丸ｺﾞｼｯｸM-PRO" w:eastAsia="HG丸ｺﾞｼｯｸM-PRO" w:hAnsi="HG丸ｺﾞｼｯｸM-PRO"/>
                          <w:b/>
                        </w:rP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D6E2F0C" wp14:editId="370FD047">
                <wp:simplePos x="0" y="0"/>
                <wp:positionH relativeFrom="column">
                  <wp:posOffset>1071880</wp:posOffset>
                </wp:positionH>
                <wp:positionV relativeFrom="paragraph">
                  <wp:posOffset>-12065</wp:posOffset>
                </wp:positionV>
                <wp:extent cx="1714500" cy="233045"/>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1714500" cy="233045"/>
                        </a:xfrm>
                        <a:prstGeom prst="rect">
                          <a:avLst/>
                        </a:prstGeom>
                        <a:noFill/>
                        <a:ln>
                          <a:noFill/>
                        </a:ln>
                      </wps:spPr>
                      <wps:txbx>
                        <w:txbxContent>
                          <w:p w:rsidR="00F676B5" w:rsidRPr="00F676B5"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00" w:themeColor="text1"/>
                                <w:spacing w:val="0"/>
                                <w:sz w:val="22"/>
                                <w:szCs w:val="21"/>
                                <w14:textOutline w14:w="0" w14:cap="flat" w14:cmpd="sng" w14:algn="ctr">
                                  <w14:noFill/>
                                  <w14:prstDash w14:val="solid"/>
                                  <w14:round/>
                                </w14:textOutline>
                              </w:rPr>
                            </w:pP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本講座はビデオ講座です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7" type="#_x0000_t202" style="position:absolute;left:0;text-align:left;margin-left:84.4pt;margin-top:-.95pt;width:13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" filled="f" stroked="f">
                <v:textbox style="mso-fit-shape-to-text:t" inset="5.85pt,.7pt,5.85pt,.7pt">
                  <w:txbxContent>
                    <w:p w:rsidR="00F676B5" w:rsidRPr="00F676B5"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00" w:themeColor="text1"/>
                          <w:spacing w:val="0"/>
                          <w:sz w:val="22"/>
                          <w:szCs w:val="21"/>
                          <w14:textOutline w14:w="0" w14:cap="flat" w14:cmpd="sng" w14:algn="ctr">
                            <w14:noFill/>
                            <w14:prstDash w14:val="solid"/>
                            <w14:round/>
                          </w14:textOutline>
                        </w:rPr>
                      </w:pPr>
                      <w:r>
                        <w:rPr>
                          <w:rFonts w:ascii="HG丸ｺﾞｼｯｸM-PRO" w:eastAsia="HG丸ｺﾞｼｯｸM-PRO" w:hAnsi="HG丸ｺﾞｼｯｸM-PRO"/>
                          <w:b/>
                          <w:noProof/>
                          <w:color w:val="000000" w:themeColor="text1"/>
                          <w:spacing w:val="0"/>
                          <w:sz w:val="22"/>
                          <w:szCs w:val="21"/>
                          <w14:textOutline w14:w="0" w14:cap="flat" w14:cmpd="sng" w14:algn="ctr">
                            <w14:noFill/>
                            <w14:prstDash w14:val="solid"/>
                            <w14:round/>
                          </w14:textOutline>
                        </w:rPr>
                        <w:t>本講座はビデオ講座です</w:t>
                      </w:r>
                    </w:p>
                  </w:txbxContent>
                </v:textbox>
              </v:shape>
            </w:pict>
          </mc:Fallback>
        </mc:AlternateContent>
      </w:r>
      <w:r w:rsidR="00CB6456">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sidR="00CB6456">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6B7337" w:rsidRPr="00101F4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066A4">
        <w:rPr>
          <w:rFonts w:ascii="ＭＳ 明朝" w:hint="eastAsia"/>
          <w:b/>
          <w:bCs/>
          <w:sz w:val="20"/>
          <w:szCs w:val="20"/>
          <w:u w:val="single" w:color="FF0000"/>
        </w:rPr>
        <w:t>６</w:t>
      </w:r>
      <w:r>
        <w:rPr>
          <w:rFonts w:ascii="ＭＳ 明朝" w:hint="eastAsia"/>
          <w:b/>
          <w:bCs/>
          <w:sz w:val="20"/>
          <w:szCs w:val="20"/>
          <w:u w:val="single" w:color="FF0000"/>
        </w:rPr>
        <w:t>,</w:t>
      </w:r>
      <w:r w:rsidR="00672182">
        <w:rPr>
          <w:rFonts w:ascii="ＭＳ 明朝" w:hint="eastAsia"/>
          <w:b/>
          <w:bCs/>
          <w:sz w:val="20"/>
          <w:szCs w:val="20"/>
          <w:u w:val="single" w:color="FF0000"/>
        </w:rPr>
        <w:t>０</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Tr="00C25F7D">
        <w:trPr>
          <w:trHeight w:val="486"/>
          <w:jc w:val="center"/>
        </w:trPr>
        <w:tc>
          <w:tcPr>
            <w:tcW w:w="10260" w:type="dxa"/>
            <w:shd w:val="clear" w:color="auto" w:fill="auto"/>
            <w:tcMar>
              <w:top w:w="28" w:type="dxa"/>
              <w:left w:w="99" w:type="dxa"/>
              <w:bottom w:w="28" w:type="dxa"/>
              <w:right w:w="99" w:type="dxa"/>
            </w:tcMar>
          </w:tcPr>
          <w:p w:rsidR="007B3C2B" w:rsidRDefault="007B3C2B" w:rsidP="007B3C2B">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7B3C2B" w:rsidRDefault="007B3C2B" w:rsidP="007B3C2B">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bookmarkStart w:id="0" w:name="_GoBack"/>
      <w:bookmarkEnd w:id="0"/>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B8343"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8"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9"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30"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31"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F762C2"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7D2372">
        <w:rPr>
          <w:rFonts w:ascii="HG丸ｺﾞｼｯｸM-PRO" w:eastAsia="HG丸ｺﾞｼｯｸM-PRO" w:hAnsi="ＭＳ 明朝" w:cs="ＭＳ 明朝" w:hint="eastAsia"/>
          <w:b/>
          <w:bCs/>
          <w:kern w:val="0"/>
          <w:sz w:val="24"/>
          <w:u w:val="single" w:color="FF0000"/>
        </w:rPr>
        <w:t>・専門</w:t>
      </w:r>
      <w:r w:rsidR="007D2372" w:rsidRPr="00FE00DE">
        <w:rPr>
          <w:rFonts w:ascii="HG丸ｺﾞｼｯｸM-PRO" w:eastAsia="HG丸ｺﾞｼｯｸM-PRO" w:hAnsi="ＭＳ 明朝" w:cs="ＭＳ 明朝" w:hint="eastAsia"/>
          <w:b/>
          <w:bCs/>
          <w:kern w:val="0"/>
          <w:sz w:val="24"/>
          <w:u w:val="single" w:color="FF0000"/>
        </w:rPr>
        <w:t>講座</w:t>
      </w:r>
      <w:r w:rsidR="0056308C">
        <w:rPr>
          <w:rFonts w:ascii="HG丸ｺﾞｼｯｸM-PRO" w:eastAsia="HG丸ｺﾞｼｯｸM-PRO" w:hAnsi="ＭＳ 明朝" w:cs="ＭＳ 明朝" w:hint="eastAsia"/>
          <w:b/>
          <w:bCs/>
          <w:kern w:val="0"/>
          <w:sz w:val="24"/>
          <w:u w:val="single" w:color="FF0000"/>
        </w:rPr>
        <w:t>1</w:t>
      </w:r>
      <w:r w:rsidR="00E543F8">
        <w:rPr>
          <w:rFonts w:ascii="HG丸ｺﾞｼｯｸM-PRO" w:eastAsia="HG丸ｺﾞｼｯｸM-PRO" w:hAnsi="ＭＳ 明朝" w:cs="ＭＳ 明朝" w:hint="eastAsia"/>
          <w:b/>
          <w:bCs/>
          <w:kern w:val="0"/>
          <w:sz w:val="24"/>
          <w:u w:val="single" w:color="FF0000"/>
        </w:rPr>
        <w:t>４</w:t>
      </w:r>
      <w:r w:rsidR="00732399" w:rsidRPr="00732399">
        <w:rPr>
          <w:rFonts w:ascii="HG丸ｺﾞｼｯｸM-PRO" w:eastAsia="HG丸ｺﾞｼｯｸM-PRO" w:hAnsi="ＭＳ 明朝" w:cs="ＭＳ 明朝" w:hint="eastAsia"/>
          <w:b/>
          <w:bCs/>
          <w:kern w:val="0"/>
          <w:sz w:val="24"/>
          <w:u w:val="single" w:color="FF0000"/>
        </w:rPr>
        <w:t>（ビデオ講座）</w:t>
      </w:r>
      <w:r w:rsidR="007D2372" w:rsidRPr="007B3C2B">
        <w:rPr>
          <w:rFonts w:ascii="HG丸ｺﾞｼｯｸM-PRO" w:eastAsia="HG丸ｺﾞｼｯｸM-PRO" w:hAnsi="ＭＳ 明朝" w:cs="ＭＳ 明朝" w:hint="eastAsia"/>
          <w:b/>
          <w:bCs/>
          <w:kern w:val="0"/>
          <w:sz w:val="28"/>
          <w:szCs w:val="28"/>
          <w:u w:val="single" w:color="FF0000"/>
        </w:rPr>
        <w:t>「</w:t>
      </w:r>
      <w:r w:rsidR="007F3C49">
        <w:rPr>
          <w:rFonts w:ascii="HG丸ｺﾞｼｯｸM-PRO" w:eastAsia="HG丸ｺﾞｼｯｸM-PRO" w:hAnsi="ＭＳ 明朝" w:cs="ＭＳ 明朝" w:hint="eastAsia"/>
          <w:b/>
          <w:bCs/>
          <w:kern w:val="0"/>
          <w:sz w:val="28"/>
          <w:szCs w:val="28"/>
          <w:u w:val="single" w:color="FF0000"/>
        </w:rPr>
        <w:t>基本から学ぶ発達障害</w:t>
      </w:r>
      <w:r w:rsidR="007D2372" w:rsidRPr="007B3C2B">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F97BDB">
        <w:rPr>
          <w:rFonts w:hint="eastAsia"/>
          <w:b/>
          <w:bCs/>
          <w:color w:val="FF0000"/>
          <w:szCs w:val="21"/>
        </w:rPr>
        <w:t>２０２１４</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C4612A" w:rsidRDefault="00C4612A" w:rsidP="00AC736A">
            <w:pPr>
              <w:spacing w:line="0" w:lineRule="atLeast"/>
              <w:jc w:val="center"/>
              <w:rPr>
                <w:rFonts w:ascii="ＭＳ ゴシック" w:eastAsia="ＭＳ ゴシック" w:hAnsi="ＭＳ ゴシック"/>
                <w:b/>
                <w:sz w:val="18"/>
                <w:szCs w:val="18"/>
              </w:rPr>
            </w:pPr>
            <w:r w:rsidRPr="00C4612A">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A066A4">
        <w:trPr>
          <w:trHeight w:hRule="exact" w:val="751"/>
          <w:jc w:val="center"/>
        </w:trPr>
        <w:tc>
          <w:tcPr>
            <w:tcW w:w="686" w:type="dxa"/>
            <w:tcBorders>
              <w:top w:val="single" w:sz="12" w:space="0" w:color="auto"/>
              <w:left w:val="single" w:sz="12" w:space="0" w:color="auto"/>
              <w:bottom w:val="single" w:sz="12" w:space="0" w:color="auto"/>
              <w:right w:val="single" w:sz="12" w:space="0" w:color="auto"/>
            </w:tcBorders>
            <w:vAlign w:val="center"/>
          </w:tcPr>
          <w:p w:rsidR="003E709E" w:rsidRPr="00B15DFA" w:rsidRDefault="00E24528" w:rsidP="00C55D77">
            <w:pPr>
              <w:spacing w:line="200" w:lineRule="exact"/>
              <w:ind w:leftChars="-50" w:left="-95" w:rightChars="-50" w:right="-95"/>
              <w:jc w:val="center"/>
              <w:rPr>
                <w:rFonts w:ascii="HG丸ｺﾞｼｯｸM-PRO" w:eastAsia="HG丸ｺﾞｼｯｸM-PRO"/>
                <w:b/>
                <w:bCs/>
                <w:sz w:val="20"/>
                <w:szCs w:val="18"/>
              </w:rPr>
            </w:pPr>
            <w:r w:rsidRPr="00B15DFA">
              <w:rPr>
                <w:rFonts w:ascii="HG丸ｺﾞｼｯｸM-PRO" w:eastAsia="HG丸ｺﾞｼｯｸM-PRO" w:hint="eastAsia"/>
                <w:b/>
                <w:bCs/>
                <w:sz w:val="20"/>
                <w:szCs w:val="18"/>
              </w:rPr>
              <w:t>通信欄</w:t>
            </w:r>
          </w:p>
        </w:tc>
        <w:tc>
          <w:tcPr>
            <w:tcW w:w="9837" w:type="dxa"/>
            <w:gridSpan w:val="31"/>
            <w:tcBorders>
              <w:top w:val="single" w:sz="12" w:space="0" w:color="auto"/>
              <w:left w:val="single" w:sz="12" w:space="0" w:color="auto"/>
              <w:bottom w:val="single" w:sz="12" w:space="0" w:color="auto"/>
              <w:right w:val="single" w:sz="12" w:space="0" w:color="auto"/>
            </w:tcBorders>
          </w:tcPr>
          <w:p w:rsidR="003E709E" w:rsidRPr="00B15DFA" w:rsidRDefault="003E709E" w:rsidP="00AC736A">
            <w:pPr>
              <w:spacing w:line="0" w:lineRule="atLeast"/>
              <w:ind w:left="814" w:hangingChars="451" w:hanging="814"/>
              <w:rPr>
                <w:rFonts w:ascii="ＭＳ Ｐ明朝" w:eastAsia="ＭＳ Ｐ明朝" w:hAnsi="ＭＳ Ｐ明朝"/>
                <w:sz w:val="20"/>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7B3C2B">
        <w:rPr>
          <w:rFonts w:ascii="ＭＳ Ｐ明朝" w:eastAsia="ＭＳ Ｐ明朝" w:hAnsi="ＭＳ Ｐ明朝" w:hint="eastAsia"/>
          <w:bCs/>
          <w:color w:val="FF0000"/>
          <w:szCs w:val="21"/>
        </w:rPr>
        <w:t>２０２</w:t>
      </w:r>
      <w:r w:rsidR="009F04E1">
        <w:rPr>
          <w:rFonts w:ascii="ＭＳ Ｐ明朝" w:eastAsia="ＭＳ Ｐ明朝" w:hAnsi="ＭＳ Ｐ明朝" w:hint="eastAsia"/>
          <w:bCs/>
          <w:color w:val="FF0000"/>
          <w:szCs w:val="21"/>
        </w:rPr>
        <w:t>1</w:t>
      </w:r>
      <w:r w:rsidR="007B3C2B">
        <w:rPr>
          <w:rFonts w:ascii="ＭＳ Ｐ明朝" w:eastAsia="ＭＳ Ｐ明朝" w:hAnsi="ＭＳ Ｐ明朝" w:hint="eastAsia"/>
          <w:bCs/>
          <w:color w:val="FF0000"/>
          <w:szCs w:val="21"/>
        </w:rPr>
        <w:t xml:space="preserve">４　</w:t>
      </w:r>
      <w:r w:rsidR="00F762C2">
        <w:rPr>
          <w:rFonts w:ascii="ＭＳ Ｐ明朝" w:eastAsia="ＭＳ Ｐ明朝" w:hAnsi="ＭＳ Ｐ明朝" w:hint="eastAsia"/>
          <w:bCs/>
          <w:color w:val="FF0000"/>
          <w:szCs w:val="21"/>
        </w:rPr>
        <w:t>発達障害</w:t>
      </w:r>
      <w:r w:rsidR="007D2372">
        <w:rPr>
          <w:rFonts w:ascii="ＭＳ Ｐ明朝" w:eastAsia="ＭＳ Ｐ明朝" w:hAnsi="ＭＳ Ｐ明朝" w:hint="eastAsia"/>
          <w:color w:val="FF0000"/>
          <w:szCs w:val="21"/>
        </w:rPr>
        <w:t>・専門</w:t>
      </w:r>
      <w:r w:rsidR="007D2372" w:rsidRPr="00FC7A9D">
        <w:rPr>
          <w:rFonts w:ascii="ＭＳ Ｐ明朝" w:eastAsia="ＭＳ Ｐ明朝" w:hAnsi="ＭＳ Ｐ明朝" w:hint="eastAsia"/>
          <w:color w:val="FF0000"/>
          <w:szCs w:val="21"/>
        </w:rPr>
        <w:t>講座</w:t>
      </w:r>
      <w:r w:rsidR="007B3C2B">
        <w:rPr>
          <w:rFonts w:ascii="ＭＳ Ｐ明朝" w:eastAsia="ＭＳ Ｐ明朝" w:hAnsi="ＭＳ Ｐ明朝" w:hint="eastAsia"/>
          <w:color w:val="FF0000"/>
          <w:szCs w:val="21"/>
        </w:rPr>
        <w:t xml:space="preserve">　</w:t>
      </w:r>
      <w:r w:rsidR="009F04E1">
        <w:rPr>
          <w:rFonts w:ascii="ＭＳ Ｐ明朝" w:eastAsia="ＭＳ Ｐ明朝" w:hAnsi="ＭＳ Ｐ明朝" w:hint="eastAsia"/>
          <w:color w:val="FF0000"/>
          <w:szCs w:val="21"/>
        </w:rPr>
        <w:t>1</w:t>
      </w:r>
      <w:r w:rsidR="00E543F8">
        <w:rPr>
          <w:rFonts w:ascii="ＭＳ Ｐ明朝" w:eastAsia="ＭＳ Ｐ明朝" w:hAnsi="ＭＳ Ｐ明朝" w:hint="eastAsia"/>
          <w:color w:val="FF0000"/>
          <w:szCs w:val="21"/>
        </w:rPr>
        <w:t>４</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7884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308C"/>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6019BC"/>
    <w:rsid w:val="00637A4C"/>
    <w:rsid w:val="00642DB8"/>
    <w:rsid w:val="0064646E"/>
    <w:rsid w:val="00651D90"/>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74122"/>
    <w:rsid w:val="00776565"/>
    <w:rsid w:val="007A4B73"/>
    <w:rsid w:val="007B3C2B"/>
    <w:rsid w:val="007C05B7"/>
    <w:rsid w:val="007C2201"/>
    <w:rsid w:val="007D0201"/>
    <w:rsid w:val="007D2372"/>
    <w:rsid w:val="007D332B"/>
    <w:rsid w:val="007F2CF2"/>
    <w:rsid w:val="007F3C49"/>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04E1"/>
    <w:rsid w:val="009F5C03"/>
    <w:rsid w:val="00A066A4"/>
    <w:rsid w:val="00A23213"/>
    <w:rsid w:val="00A2721E"/>
    <w:rsid w:val="00A42915"/>
    <w:rsid w:val="00A61C4C"/>
    <w:rsid w:val="00AA1E2D"/>
    <w:rsid w:val="00AA638A"/>
    <w:rsid w:val="00AA64E1"/>
    <w:rsid w:val="00AB24FE"/>
    <w:rsid w:val="00AC1F07"/>
    <w:rsid w:val="00AC3425"/>
    <w:rsid w:val="00AC736A"/>
    <w:rsid w:val="00AC7B9D"/>
    <w:rsid w:val="00AD120C"/>
    <w:rsid w:val="00AE10C0"/>
    <w:rsid w:val="00B0343F"/>
    <w:rsid w:val="00B15DFA"/>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4612A"/>
    <w:rsid w:val="00C46A60"/>
    <w:rsid w:val="00C5530D"/>
    <w:rsid w:val="00C55D77"/>
    <w:rsid w:val="00C561A0"/>
    <w:rsid w:val="00C6027C"/>
    <w:rsid w:val="00C74E01"/>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4551D"/>
    <w:rsid w:val="00E543F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676B5"/>
    <w:rsid w:val="00F762C2"/>
    <w:rsid w:val="00F773F6"/>
    <w:rsid w:val="00F97BDB"/>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1732</Words>
  <Characters>600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2020-08-21T06:10:00Z</cp:lastPrinted>
  <dcterms:created xsi:type="dcterms:W3CDTF">2020-11-17T08:49:00Z</dcterms:created>
  <dcterms:modified xsi:type="dcterms:W3CDTF">2020-11-17T08:49:00Z</dcterms:modified>
</cp:coreProperties>
</file>